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96" w:rsidRPr="000F6828" w:rsidRDefault="007E7396" w:rsidP="007E7396">
      <w:pPr>
        <w:jc w:val="center"/>
        <w:rPr>
          <w:rFonts w:ascii="Times New Roman" w:hAnsi="Times New Roman" w:cs="Times New Roman"/>
          <w:b/>
        </w:rPr>
      </w:pPr>
      <w:r w:rsidRPr="000F6828">
        <w:rPr>
          <w:rFonts w:ascii="Times New Roman" w:hAnsi="Times New Roman" w:cs="Times New Roman"/>
          <w:b/>
        </w:rPr>
        <w:t>АННОТАЦИЯ</w:t>
      </w:r>
    </w:p>
    <w:p w:rsidR="007E7396" w:rsidRPr="000F6828" w:rsidRDefault="007E7396" w:rsidP="007E7396">
      <w:pPr>
        <w:jc w:val="center"/>
        <w:rPr>
          <w:rFonts w:ascii="Times New Roman" w:hAnsi="Times New Roman" w:cs="Times New Roman"/>
          <w:b/>
        </w:rPr>
      </w:pPr>
      <w:r w:rsidRPr="000F6828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39"/>
        <w:gridCol w:w="1409"/>
        <w:gridCol w:w="5773"/>
      </w:tblGrid>
      <w:tr w:rsidR="007E7396" w:rsidRPr="000F6828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7E7396">
              <w:rPr>
                <w:rFonts w:ascii="Times New Roman" w:hAnsi="Times New Roman" w:cs="Times New Roman"/>
                <w:b/>
              </w:rPr>
              <w:t>Научно-практический анализ товароведно-экспертной деятельности</w:t>
            </w:r>
          </w:p>
        </w:tc>
      </w:tr>
      <w:tr w:rsidR="007E7396" w:rsidRPr="000F6828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7E7396" w:rsidRPr="000F6828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7E7396" w:rsidRPr="000F6828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F6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828">
              <w:rPr>
                <w:rFonts w:ascii="Times New Roman" w:hAnsi="Times New Roman" w:cs="Times New Roman"/>
              </w:rPr>
              <w:t>з.е</w:t>
            </w:r>
            <w:proofErr w:type="spellEnd"/>
            <w:r w:rsidRPr="000F6828">
              <w:rPr>
                <w:rFonts w:ascii="Times New Roman" w:hAnsi="Times New Roman" w:cs="Times New Roman"/>
              </w:rPr>
              <w:t>.</w:t>
            </w:r>
          </w:p>
        </w:tc>
      </w:tr>
      <w:tr w:rsidR="007E7396" w:rsidRPr="000F6828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Default="00CD46B9" w:rsidP="0094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Зачет, </w:t>
            </w:r>
            <w:r w:rsidR="007E7396" w:rsidRPr="000F6828">
              <w:rPr>
                <w:rFonts w:ascii="Times New Roman" w:hAnsi="Times New Roman" w:cs="Times New Roman"/>
              </w:rPr>
              <w:t xml:space="preserve">Экзамен </w:t>
            </w:r>
          </w:p>
          <w:p w:rsidR="00F76A42" w:rsidRPr="000F6828" w:rsidRDefault="00F76A42" w:rsidP="0094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</w:p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</w:p>
        </w:tc>
      </w:tr>
      <w:tr w:rsidR="007E7396" w:rsidRPr="000F6828" w:rsidTr="00AF3E9F">
        <w:trPr>
          <w:trHeight w:val="21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  <w:i/>
              </w:rPr>
            </w:pPr>
            <w:r w:rsidRPr="000F6828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 xml:space="preserve">Краткое содержание дисциплины  </w:t>
            </w:r>
          </w:p>
        </w:tc>
      </w:tr>
      <w:tr w:rsidR="00AF3E9F" w:rsidRPr="000F6828" w:rsidTr="00AF3E9F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9F" w:rsidRDefault="00AF3E9F" w:rsidP="00B0524D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</w:rPr>
              <w:t>Предмет и задачи курса. Понятие товароведно-экспертной деятельности.</w:t>
            </w:r>
            <w:r>
              <w:rPr>
                <w:rFonts w:ascii="Times New Roman" w:hAnsi="Times New Roman" w:cs="Times New Roman"/>
              </w:rPr>
              <w:t xml:space="preserve"> Виды товароведных экспертиз.</w:t>
            </w:r>
          </w:p>
        </w:tc>
      </w:tr>
      <w:tr w:rsidR="00AF3E9F" w:rsidRPr="000F6828" w:rsidTr="00AF3E9F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9F" w:rsidRDefault="00AF3E9F" w:rsidP="00B0524D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Особенности товароведной экспертизы продовольственных товаров.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Процедура проведения экспертизы продовольственных товаров. Экспертиза продовольственных товаров по количеству, по качеству, классификационная экспертиза.</w:t>
            </w:r>
          </w:p>
        </w:tc>
      </w:tr>
      <w:tr w:rsidR="00AF3E9F" w:rsidRPr="000F6828" w:rsidTr="00AF3E9F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9F" w:rsidRDefault="00AF3E9F" w:rsidP="00B0524D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</w:rPr>
              <w:t>Идентификационная экспертиза и оценка соответствия  продовольственных товаров.</w:t>
            </w:r>
          </w:p>
        </w:tc>
      </w:tr>
      <w:tr w:rsidR="00AF3E9F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9F" w:rsidRDefault="00AF3E9F" w:rsidP="00B0524D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</w:rPr>
              <w:t>Особенности проведения товароведной экспертизы непродовольственных товаров. Экспертиза  непродовольственных товаров</w:t>
            </w:r>
            <w:r>
              <w:rPr>
                <w:rFonts w:ascii="Times New Roman" w:hAnsi="Times New Roman" w:cs="Times New Roman"/>
              </w:rPr>
              <w:t xml:space="preserve"> по количеству, по качеству, классификационная экспертиза.</w:t>
            </w:r>
          </w:p>
        </w:tc>
      </w:tr>
      <w:tr w:rsidR="00AF3E9F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9F" w:rsidRDefault="00AF3E9F" w:rsidP="00B0524D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5. </w:t>
            </w:r>
            <w:r>
              <w:rPr>
                <w:rFonts w:ascii="Times New Roman" w:hAnsi="Times New Roman" w:cs="Times New Roman"/>
                <w:bCs/>
              </w:rPr>
              <w:t>Идентификационная экспертиза однородных групп непродовольственных товаров.</w:t>
            </w: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AF3E9F" w:rsidRDefault="007E7396" w:rsidP="0094708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3E9F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AF3E9F" w:rsidRPr="00AF3E9F" w:rsidRDefault="00AF3E9F" w:rsidP="00AF3E9F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F3E9F">
              <w:rPr>
                <w:rFonts w:ascii="Times New Roman" w:hAnsi="Times New Roman" w:cs="Times New Roman"/>
              </w:rPr>
              <w:t>1.</w:t>
            </w:r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Николаева, М. А. Идентификация и обнаружение фальсификации продовольственных товаров [Электронный ресурс</w:t>
            </w:r>
            <w:proofErr w:type="gramStart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 :</w:t>
            </w:r>
            <w:proofErr w:type="gramEnd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студентов вузов, обучающихся по направлению подготовки 38.03.06 «Торговое дело» / М. А. Николаева, М. А. </w:t>
            </w:r>
            <w:proofErr w:type="spellStart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Положишникова</w:t>
            </w:r>
            <w:proofErr w:type="spellEnd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- </w:t>
            </w:r>
            <w:proofErr w:type="gramStart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 :</w:t>
            </w:r>
            <w:proofErr w:type="gramEnd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ИНФРА-М, 2019. - 464 с. </w:t>
            </w:r>
            <w:hyperlink r:id="rId4" w:history="1">
              <w:r w:rsidRPr="00AF3E9F">
                <w:rPr>
                  <w:rStyle w:val="a5"/>
                  <w:rFonts w:ascii="Times New Roman" w:hAnsi="Times New Roman" w:cs="Times New Roman"/>
                  <w:i/>
                  <w:shd w:val="clear" w:color="auto" w:fill="FFFFFF"/>
                </w:rPr>
                <w:t>http://znanium.com/go.php?id=98730</w:t>
              </w:r>
              <w:r w:rsidRPr="00AF3E9F">
                <w:rPr>
                  <w:rStyle w:val="a5"/>
                  <w:i/>
                </w:rPr>
                <w:t>2</w:t>
              </w:r>
            </w:hyperlink>
            <w:r>
              <w:t xml:space="preserve"> </w:t>
            </w:r>
          </w:p>
          <w:p w:rsidR="00AF3E9F" w:rsidRPr="00AF3E9F" w:rsidRDefault="00AF3E9F" w:rsidP="00AF3E9F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F3E9F">
              <w:rPr>
                <w:rStyle w:val="Internetlink"/>
                <w:rFonts w:ascii="Times New Roman" w:hAnsi="Times New Roman" w:cs="Times New Roman"/>
                <w:i/>
                <w:color w:val="000000"/>
                <w:u w:val="none"/>
                <w:shd w:val="clear" w:color="auto" w:fill="FFFFFF"/>
              </w:rPr>
              <w:t>2.</w:t>
            </w:r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Товароведение и экспертиза транспортных средств личного пользования</w:t>
            </w:r>
            <w:r w:rsidRPr="00AF3E9F">
              <w:rPr>
                <w:rStyle w:val="Internetlink"/>
                <w:rFonts w:ascii="Times New Roman" w:hAnsi="Times New Roman" w:cs="Times New Roman"/>
                <w:i/>
                <w:color w:val="000000"/>
                <w:u w:val="none"/>
                <w:shd w:val="clear" w:color="auto" w:fill="FFFFFF"/>
              </w:rPr>
              <w:t> </w:t>
            </w:r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/ Калачев С.Л. - </w:t>
            </w:r>
            <w:proofErr w:type="spell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М.:Дашков</w:t>
            </w:r>
            <w:proofErr w:type="spell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и К, 2018. - 312 с.: ISBN 978-5-394-01060-6 - Режим доступа: </w:t>
            </w:r>
            <w:hyperlink r:id="rId5" w:history="1">
              <w:r w:rsidRPr="00AF3E9F">
                <w:rPr>
                  <w:rStyle w:val="a5"/>
                  <w:rFonts w:ascii="Times New Roman" w:hAnsi="Times New Roman" w:cs="Times New Roman"/>
                  <w:i/>
                  <w:shd w:val="clear" w:color="auto" w:fill="FFFFFF"/>
                </w:rPr>
                <w:t>http://znanium.com/catalog/product/415000</w:t>
              </w:r>
            </w:hyperlink>
            <w:r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</w:t>
            </w:r>
          </w:p>
          <w:p w:rsidR="00AF3E9F" w:rsidRPr="00AF3E9F" w:rsidRDefault="00AF3E9F" w:rsidP="00AF3E9F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Товароведение, экспертиза и стандартизация / Ляшко А.А., </w:t>
            </w:r>
            <w:proofErr w:type="spellStart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Ходыкин</w:t>
            </w:r>
            <w:proofErr w:type="spellEnd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А.П., </w:t>
            </w:r>
            <w:proofErr w:type="spellStart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Волошко</w:t>
            </w:r>
            <w:proofErr w:type="spellEnd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Н.И., - 2-е изд. - </w:t>
            </w:r>
            <w:proofErr w:type="spellStart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М.:Дашков</w:t>
            </w:r>
            <w:proofErr w:type="spellEnd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К, 2017. - 660 с.: ISBN 978-5394-02005-6 - Режим доступа: </w:t>
            </w:r>
            <w:hyperlink r:id="rId6" w:history="1">
              <w:r w:rsidRPr="00AF3E9F">
                <w:rPr>
                  <w:rStyle w:val="a5"/>
                  <w:rFonts w:ascii="Times New Roman" w:hAnsi="Times New Roman" w:cs="Times New Roman"/>
                  <w:i/>
                  <w:shd w:val="clear" w:color="auto" w:fill="FFFFFF"/>
                </w:rPr>
                <w:t>http://znanium.com/catalog/product/414985</w:t>
              </w:r>
            </w:hyperlink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AF3E9F" w:rsidRPr="00AF3E9F" w:rsidRDefault="00AF3E9F" w:rsidP="00AF3E9F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F3E9F">
              <w:rPr>
                <w:rStyle w:val="Internetlink"/>
                <w:rFonts w:ascii="Times New Roman" w:hAnsi="Times New Roman" w:cs="Times New Roman"/>
                <w:i/>
                <w:color w:val="000000"/>
                <w:u w:val="none"/>
                <w:shd w:val="clear" w:color="auto" w:fill="FFFFFF"/>
              </w:rPr>
              <w:t>3.</w:t>
            </w:r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Стандартизация, метрология и подтверждение соответствия: Учебник/Николаева М. А., Карташова Л. В., 2-е изд., </w:t>
            </w:r>
            <w:proofErr w:type="spell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перераб</w:t>
            </w:r>
            <w:proofErr w:type="spell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. и доп. - М.: ИД ФОРУМ, НИЦ ИНФРА-М, 2015. - 352 с.: 60x90 1/16. - (Высшее образование) (Переплёт 7БЦ) ISBN 978-5-8199-0623-1 - Режим доступа: </w:t>
            </w:r>
            <w:hyperlink r:id="rId7" w:history="1">
              <w:r w:rsidRPr="00AF3E9F">
                <w:rPr>
                  <w:rStyle w:val="a5"/>
                  <w:rFonts w:ascii="Times New Roman" w:hAnsi="Times New Roman" w:cs="Times New Roman"/>
                  <w:i/>
                  <w:shd w:val="clear" w:color="auto" w:fill="FFFFFF"/>
                </w:rPr>
                <w:t>http://znanium.com/catalog/product/473200</w:t>
              </w:r>
            </w:hyperlink>
            <w:r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</w:t>
            </w:r>
          </w:p>
          <w:p w:rsidR="00AF3E9F" w:rsidRPr="00AF3E9F" w:rsidRDefault="00AF3E9F" w:rsidP="00AF3E9F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4.Стандарты и качество продукции: Учебно-практическое пособие/</w:t>
            </w:r>
            <w:proofErr w:type="spell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Берновский</w:t>
            </w:r>
            <w:proofErr w:type="spell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Ю. Н. - М.: Форум, НИЦ ИНФРА-М, 2016. - 256 с.: 60x90 1/16. - (Высшее образование) (Обложка) ISBN 978-5-91134-838-0 - Режим доступа: </w:t>
            </w:r>
            <w:hyperlink r:id="rId8" w:history="1">
              <w:r w:rsidRPr="00AF3E9F">
                <w:rPr>
                  <w:rStyle w:val="a5"/>
                  <w:rFonts w:ascii="Times New Roman" w:hAnsi="Times New Roman" w:cs="Times New Roman"/>
                  <w:i/>
                  <w:shd w:val="clear" w:color="auto" w:fill="FFFFFF"/>
                </w:rPr>
                <w:t>http://znanium.com/catalog/product/527632</w:t>
              </w:r>
            </w:hyperlink>
            <w:r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</w:t>
            </w:r>
          </w:p>
          <w:p w:rsidR="007E7396" w:rsidRPr="00AF3E9F" w:rsidRDefault="007E7396" w:rsidP="0094708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</w:p>
          <w:p w:rsidR="007E7396" w:rsidRPr="00AF3E9F" w:rsidRDefault="007E7396" w:rsidP="0094708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3E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AF3E9F" w:rsidRPr="00AF3E9F" w:rsidRDefault="00AF3E9F" w:rsidP="00AF3E9F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F3E9F">
              <w:rPr>
                <w:rFonts w:ascii="Times New Roman" w:hAnsi="Times New Roman" w:cs="Times New Roman"/>
              </w:rPr>
              <w:t>1.</w:t>
            </w:r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Идентификационная и товарная экспертиза одежно-обувных и ювелирных товаров[Текст</w:t>
            </w:r>
            <w:proofErr w:type="gramStart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 :</w:t>
            </w:r>
            <w:proofErr w:type="gramEnd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: учебное пособие для студентов вузов, обучающихся по специальности 080401 "Товароведение и экспертиза товаров" (направление 100800 "Товароведение") / [А. Н. Неверов [и др.]. - </w:t>
            </w:r>
            <w:proofErr w:type="gramStart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 :</w:t>
            </w:r>
            <w:proofErr w:type="gramEnd"/>
            <w:r w:rsidRPr="00AF3E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ИНФРА-М, 2014. - 471 с. 1экз.</w:t>
            </w:r>
          </w:p>
          <w:p w:rsidR="00AF3E9F" w:rsidRPr="00AF3E9F" w:rsidRDefault="00AF3E9F" w:rsidP="00AF3E9F">
            <w:pPr>
              <w:pStyle w:val="Standard"/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F3E9F">
              <w:rPr>
                <w:rFonts w:ascii="Times New Roman" w:hAnsi="Times New Roman" w:cs="Times New Roman"/>
              </w:rPr>
              <w:t xml:space="preserve">2. </w:t>
            </w:r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Идентификация и фальсификация непродовольственных товаров [Электронный ресурс</w:t>
            </w:r>
            <w:proofErr w:type="gram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] :</w:t>
            </w:r>
            <w:proofErr w:type="gram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учебное пособие для студентов вузов, обучающихся по специальности "Товароведение и экспертиза товаров" / [И. Ш. </w:t>
            </w:r>
            <w:proofErr w:type="spell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Дзахмишева</w:t>
            </w:r>
            <w:proofErr w:type="spell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[и др.] ; под общ. ред. И. Ш. </w:t>
            </w:r>
            <w:proofErr w:type="spell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Дзахмишевой</w:t>
            </w:r>
            <w:proofErr w:type="spell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. - 2-е изд., доп. и </w:t>
            </w:r>
            <w:proofErr w:type="spell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перераб</w:t>
            </w:r>
            <w:proofErr w:type="spell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. - </w:t>
            </w:r>
            <w:proofErr w:type="gram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Москва :</w:t>
            </w:r>
            <w:proofErr w:type="gram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Дашков и К°, 2013. - 360 с. </w:t>
            </w:r>
            <w:hyperlink r:id="rId9" w:history="1">
              <w:r w:rsidRPr="00AF3E9F">
                <w:rPr>
                  <w:rStyle w:val="a5"/>
                  <w:rFonts w:ascii="Times New Roman" w:hAnsi="Times New Roman" w:cs="Times New Roman"/>
                  <w:i/>
                  <w:shd w:val="clear" w:color="auto" w:fill="FFFFFF"/>
                </w:rPr>
                <w:t>http://znanium.com/go.php?id=41502</w:t>
              </w:r>
              <w:r w:rsidRPr="00AF3E9F">
                <w:rPr>
                  <w:rStyle w:val="a5"/>
                  <w:i/>
                </w:rPr>
                <w:t>0</w:t>
              </w:r>
            </w:hyperlink>
            <w:r>
              <w:t xml:space="preserve"> </w:t>
            </w:r>
          </w:p>
          <w:p w:rsidR="00AF3E9F" w:rsidRPr="00AF3E9F" w:rsidRDefault="00AF3E9F" w:rsidP="00AF3E9F">
            <w:pPr>
              <w:pStyle w:val="Standard"/>
              <w:tabs>
                <w:tab w:val="left" w:pos="195"/>
              </w:tabs>
              <w:jc w:val="both"/>
              <w:rPr>
                <w:rStyle w:val="Internetlink"/>
                <w:rFonts w:ascii="Times New Roman" w:hAnsi="Times New Roman" w:cs="Times New Roman"/>
                <w:i/>
                <w:color w:val="000000"/>
                <w:u w:val="none"/>
                <w:shd w:val="clear" w:color="auto" w:fill="FFFFFF"/>
              </w:rPr>
            </w:pPr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3. Товароведение и экспертиза непродовольственных товаров [Электронный ресурс</w:t>
            </w:r>
            <w:proofErr w:type="gram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] :</w:t>
            </w:r>
            <w:proofErr w:type="gram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словарь / С. А. Вилкова [и др.] ; под общ. ред. С. А. Вилковой. - 2-е изд. - </w:t>
            </w:r>
            <w:proofErr w:type="gramStart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>Москва :</w:t>
            </w:r>
            <w:proofErr w:type="gramEnd"/>
            <w:r w:rsidRPr="00AF3E9F">
              <w:rPr>
                <w:rStyle w:val="Internetlink"/>
                <w:rFonts w:ascii="Times New Roman" w:hAnsi="Times New Roman" w:cs="Times New Roman"/>
                <w:color w:val="000000"/>
                <w:u w:val="none"/>
                <w:shd w:val="clear" w:color="auto" w:fill="FFFFFF"/>
              </w:rPr>
              <w:t xml:space="preserve"> Дашков и К°, 2013. - 264 с. </w:t>
            </w:r>
            <w:hyperlink r:id="rId10" w:history="1">
              <w:r w:rsidRPr="00AF3E9F">
                <w:rPr>
                  <w:rStyle w:val="a5"/>
                  <w:rFonts w:ascii="Times New Roman" w:hAnsi="Times New Roman" w:cs="Times New Roman"/>
                  <w:i/>
                  <w:shd w:val="clear" w:color="auto" w:fill="FFFFFF"/>
                </w:rPr>
                <w:t>http://znanium.com/go.php?id=43033</w:t>
              </w:r>
              <w:r w:rsidRPr="00AF3E9F">
                <w:rPr>
                  <w:rStyle w:val="a5"/>
                  <w:i/>
                </w:rPr>
                <w:t>5</w:t>
              </w:r>
            </w:hyperlink>
            <w:r>
              <w:t xml:space="preserve"> </w:t>
            </w:r>
          </w:p>
          <w:p w:rsidR="007E7396" w:rsidRPr="000F6828" w:rsidRDefault="007E7396" w:rsidP="0094708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</w:t>
            </w:r>
            <w:r w:rsidRPr="000F6828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</w:rPr>
              <w:lastRenderedPageBreak/>
              <w:t>Перечень лицензионное программное обеспечение:</w:t>
            </w:r>
          </w:p>
          <w:p w:rsidR="007E7396" w:rsidRPr="000F6828" w:rsidRDefault="007E7396" w:rsidP="0094708B">
            <w:pPr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F6828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0F6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828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0F6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828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0F68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828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F6828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0F6828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7E7396" w:rsidRPr="000F6828" w:rsidRDefault="007E7396" w:rsidP="0094708B">
            <w:pPr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6828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7E7396" w:rsidRPr="000F6828" w:rsidRDefault="007E7396" w:rsidP="0094708B">
            <w:pPr>
              <w:rPr>
                <w:rFonts w:ascii="Times New Roman" w:hAnsi="Times New Roman" w:cs="Times New Roman"/>
                <w:b/>
              </w:rPr>
            </w:pPr>
            <w:r w:rsidRPr="000F6828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Общего доступа</w:t>
            </w:r>
          </w:p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 xml:space="preserve">Перечень онлайн курсов </w:t>
            </w: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96" w:rsidRPr="000F6828" w:rsidRDefault="007E7396" w:rsidP="0094708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  <w:b/>
                <w:i/>
              </w:rPr>
              <w:t>Перечень профессиональных стандартов</w:t>
            </w:r>
          </w:p>
        </w:tc>
      </w:tr>
      <w:tr w:rsidR="007E7396" w:rsidRPr="000F6828" w:rsidTr="00AF3E9F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E7396" w:rsidRPr="000F6828" w:rsidRDefault="007E7396" w:rsidP="0094708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F6828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7E7396" w:rsidRPr="000F6828" w:rsidRDefault="007E7396" w:rsidP="007E7396">
      <w:pPr>
        <w:rPr>
          <w:rFonts w:ascii="Times New Roman" w:hAnsi="Times New Roman" w:cs="Times New Roman"/>
        </w:rPr>
      </w:pPr>
    </w:p>
    <w:p w:rsidR="00AF3E9F" w:rsidRDefault="00AF3E9F" w:rsidP="00AF3E9F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Перечень тем курсовых работ</w:t>
      </w:r>
    </w:p>
    <w:p w:rsidR="00AF3E9F" w:rsidRDefault="00AF3E9F" w:rsidP="00AF3E9F"/>
    <w:tbl>
      <w:tblPr>
        <w:tblW w:w="5000" w:type="pct"/>
        <w:tblLook w:val="04A0" w:firstRow="1" w:lastRow="0" w:firstColumn="1" w:lastColumn="0" w:noHBand="0" w:noVBand="1"/>
      </w:tblPr>
      <w:tblGrid>
        <w:gridCol w:w="3240"/>
        <w:gridCol w:w="7186"/>
      </w:tblGrid>
      <w:tr w:rsidR="00AF3E9F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Научно-практический анализ товароведно-экспертной деятельности</w:t>
            </w:r>
          </w:p>
        </w:tc>
      </w:tr>
      <w:tr w:rsidR="00AF3E9F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38.04.06 Торговое дело</w:t>
            </w:r>
          </w:p>
        </w:tc>
      </w:tr>
      <w:tr w:rsidR="00AF3E9F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AF3E9F" w:rsidTr="00AF3E9F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Темы курсовых работ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Современные способы идентификации и экспертиза качества муки.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Экспертиза качества алкогольных напитков в процессе товародвижения.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Экспертиза качества и  фальсификации виноградных вин.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Экспертиза рыбных товаров на этапах товародвижения.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Современные способы идентификации и экспертиза качества мясных консервов.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Современные способы идентификации и экспертиза качества муки колбасных изделий.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 Современные способы идентификации и экспертиза качества муки твердых сычужных сыров.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 Современные способы идентификации и экспертиза качества муки сливочного масла.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 Современные способы идентификации и экспертиза качества маргарина.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 Экспертиза качества растительных масел.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 Экспертиза качества рыбных консервов.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12. Экспертиза  непродовольственных товаров, содержащих объекты интеллектуальной собственности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13. Современные способы идентификации и экспертизы парфюмерно-косметических товаров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14. Современные способы идентификации и экспертизы ювелирных изделий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15. Современные способы идентификации и экспертизы кожевенно-обувных товаров</w:t>
            </w:r>
          </w:p>
        </w:tc>
      </w:tr>
      <w:tr w:rsidR="00AF3E9F" w:rsidTr="00AF3E9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F3E9F" w:rsidRDefault="00AF3E9F" w:rsidP="00B0524D">
            <w:pPr>
              <w:pStyle w:val="Standard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16. Современные способы идентификации и экспертизы пушно-меховых товаров.</w:t>
            </w:r>
          </w:p>
        </w:tc>
      </w:tr>
    </w:tbl>
    <w:p w:rsidR="00AF3E9F" w:rsidRDefault="00AF3E9F" w:rsidP="00AF3E9F"/>
    <w:p w:rsidR="00AF3E9F" w:rsidRPr="000F6828" w:rsidRDefault="00AF3E9F" w:rsidP="00AF3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Аннотацию подготовил: Фролова Н.Ю.</w:t>
      </w:r>
    </w:p>
    <w:p w:rsidR="0045206B" w:rsidRDefault="0045206B"/>
    <w:sectPr w:rsidR="0045206B" w:rsidSect="000F6828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396"/>
    <w:rsid w:val="0045206B"/>
    <w:rsid w:val="00710389"/>
    <w:rsid w:val="00721C08"/>
    <w:rsid w:val="007E7396"/>
    <w:rsid w:val="00AF3E9F"/>
    <w:rsid w:val="00B20584"/>
    <w:rsid w:val="00CD46B9"/>
    <w:rsid w:val="00F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061E-6E22-49D7-9D4B-5940595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96"/>
    <w:pPr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E7396"/>
    <w:rPr>
      <w:color w:val="000080"/>
      <w:u w:val="single"/>
    </w:rPr>
  </w:style>
  <w:style w:type="character" w:customStyle="1" w:styleId="ListLabel1">
    <w:name w:val="ListLabel 1"/>
    <w:qFormat/>
    <w:rsid w:val="007E7396"/>
    <w:rPr>
      <w:rFonts w:ascii="Times New Roman" w:eastAsia="Times New Roman" w:hAnsi="Times New Roman" w:cs="Times New Roman"/>
      <w:i/>
      <w:iCs/>
      <w:color w:val="0000FF"/>
      <w:kern w:val="0"/>
      <w:sz w:val="22"/>
      <w:szCs w:val="22"/>
      <w:u w:val="single"/>
      <w:lang w:eastAsia="ru-RU" w:bidi="ar-SA"/>
    </w:rPr>
  </w:style>
  <w:style w:type="paragraph" w:styleId="a3">
    <w:name w:val="Body Text"/>
    <w:basedOn w:val="a"/>
    <w:link w:val="a4"/>
    <w:rsid w:val="007E739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E7396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AF3E9F"/>
    <w:pPr>
      <w:suppressAutoHyphens/>
      <w:spacing w:after="0" w:line="240" w:lineRule="auto"/>
    </w:pPr>
    <w:rPr>
      <w:rFonts w:ascii="Liberation Serif" w:eastAsia="Tahoma" w:hAnsi="Liberation Serif" w:cs="Noto Sans Devanagari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AF3E9F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AF3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27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473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4149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catalog/product/415000" TargetMode="External"/><Relationship Id="rId10" Type="http://schemas.openxmlformats.org/officeDocument/2006/relationships/hyperlink" Target="http://znanium.com/go.php?id=430335" TargetMode="External"/><Relationship Id="rId4" Type="http://schemas.openxmlformats.org/officeDocument/2006/relationships/hyperlink" Target="http://znanium.com/go.php?id=987302" TargetMode="External"/><Relationship Id="rId9" Type="http://schemas.openxmlformats.org/officeDocument/2006/relationships/hyperlink" Target="http://znanium.com/go.php?id=415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tovaroved</dc:creator>
  <cp:keywords/>
  <dc:description/>
  <cp:lastModifiedBy>Алексей</cp:lastModifiedBy>
  <cp:revision>8</cp:revision>
  <dcterms:created xsi:type="dcterms:W3CDTF">2020-02-17T09:59:00Z</dcterms:created>
  <dcterms:modified xsi:type="dcterms:W3CDTF">2020-04-20T08:31:00Z</dcterms:modified>
</cp:coreProperties>
</file>